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31" w:rsidRPr="005C3931" w:rsidRDefault="005C3931" w:rsidP="005C3931">
      <w:pPr>
        <w:shd w:val="clear" w:color="auto" w:fill="EEEEEE"/>
        <w:spacing w:line="240" w:lineRule="auto"/>
        <w:rPr>
          <w:rFonts w:ascii="Verdana" w:eastAsia="Times New Roman" w:hAnsi="Verdana" w:cs="Times New Roman"/>
          <w:b/>
          <w:bCs/>
          <w:color w:val="555555"/>
          <w:sz w:val="20"/>
          <w:szCs w:val="20"/>
          <w:lang w:eastAsia="it-IT"/>
        </w:rPr>
      </w:pPr>
      <w:bookmarkStart w:id="0" w:name="Paragraph2"/>
      <w:bookmarkStart w:id="1" w:name="_GoBack"/>
      <w:bookmarkEnd w:id="0"/>
      <w:bookmarkEnd w:id="1"/>
      <w:r w:rsidRPr="005C3931">
        <w:rPr>
          <w:rFonts w:ascii="Verdana" w:eastAsia="Times New Roman" w:hAnsi="Verdana" w:cs="Times New Roman"/>
          <w:b/>
          <w:bCs/>
          <w:color w:val="555555"/>
          <w:sz w:val="20"/>
          <w:szCs w:val="20"/>
          <w:lang w:eastAsia="it-IT"/>
        </w:rPr>
        <w:t>Incontri di orientamento</w:t>
      </w:r>
      <w:r>
        <w:rPr>
          <w:rFonts w:ascii="Verdana" w:eastAsia="Times New Roman" w:hAnsi="Verdana" w:cs="Times New Roman"/>
          <w:b/>
          <w:bCs/>
          <w:color w:val="555555"/>
          <w:sz w:val="20"/>
          <w:szCs w:val="20"/>
          <w:lang w:eastAsia="it-IT"/>
        </w:rPr>
        <w:t xml:space="preserve">   UNI BICOCCA </w:t>
      </w:r>
    </w:p>
    <w:p w:rsidR="005C3931" w:rsidRPr="005C3931" w:rsidRDefault="005C3931" w:rsidP="005C3931">
      <w:pPr>
        <w:spacing w:line="336" w:lineRule="atLeast"/>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Tali iniziative hanno l’obiettivo di offrire un ulteriore aiuto alle potenziali matricole per scegliere con consapevolezza il proprio percorso di studi entrando nel merito di quelli che sono gli obiettivi formativi e le opportunità professionali di ciascun corso.</w: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545"/>
        <w:gridCol w:w="8093"/>
      </w:tblGrid>
      <w:tr w:rsidR="005C3931" w:rsidRPr="005C3931" w:rsidTr="005C3931">
        <w:trPr>
          <w:tblCellSpacing w:w="15" w:type="dxa"/>
        </w:trPr>
        <w:tc>
          <w:tcPr>
            <w:tcW w:w="1500" w:type="dxa"/>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9" name="Immagine 9" descr="Logo facoltà di 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oltà di Econom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Scuola di Economia</w:t>
            </w:r>
            <w:r w:rsidRPr="005C3931">
              <w:rPr>
                <w:rFonts w:ascii="Verdana" w:eastAsia="Times New Roman" w:hAnsi="Verdana" w:cs="Times New Roman"/>
                <w:color w:val="333333"/>
                <w:sz w:val="17"/>
                <w:szCs w:val="17"/>
                <w:lang w:eastAsia="it-IT"/>
              </w:rPr>
              <w:t xml:space="preserve"> </w:t>
            </w:r>
            <w:r w:rsidRPr="005C3931">
              <w:rPr>
                <w:rFonts w:ascii="Verdana" w:eastAsia="Times New Roman" w:hAnsi="Verdana" w:cs="Times New Roman"/>
                <w:b/>
                <w:bCs/>
                <w:color w:val="333333"/>
                <w:sz w:val="17"/>
                <w:szCs w:val="17"/>
                <w:lang w:eastAsia="it-IT"/>
              </w:rPr>
              <w:t>e Statistica</w:t>
            </w:r>
            <w:r w:rsidRPr="005C3931">
              <w:rPr>
                <w:rFonts w:ascii="Verdana" w:eastAsia="Times New Roman" w:hAnsi="Verdana" w:cs="Times New Roman"/>
                <w:color w:val="333333"/>
                <w:sz w:val="17"/>
                <w:szCs w:val="17"/>
                <w:lang w:eastAsia="it-IT"/>
              </w:rPr>
              <w:br/>
              <w:t>Aula magna, Edificio U6, Piazza dell'Ateneo Nuovo 1, Milano</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6"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1"/>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11 marzo 2015, dalle 10:00 alle 14:00</w:t>
            </w:r>
          </w:p>
          <w:p w:rsidR="005C3931" w:rsidRPr="005C3931" w:rsidRDefault="005C3931" w:rsidP="005C3931">
            <w:pPr>
              <w:numPr>
                <w:ilvl w:val="0"/>
                <w:numId w:val="1"/>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21 aprile 2015, dalle 10:00 alle 14:00</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8" name="Immagine 8" descr="giurispru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urispruden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Scuola di Giurisprudenza</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8"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3"/>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27 marzo 2015, dalle 9:30 alle 10:30</w:t>
            </w:r>
            <w:r w:rsidRPr="005C3931">
              <w:rPr>
                <w:rFonts w:ascii="Verdana" w:eastAsia="Times New Roman" w:hAnsi="Verdana" w:cs="Times New Roman"/>
                <w:color w:val="333333"/>
                <w:sz w:val="17"/>
                <w:szCs w:val="17"/>
                <w:lang w:eastAsia="it-IT"/>
              </w:rPr>
              <w:br/>
              <w:t>Aula Martini (U6/04) Edificio U6 - Piano -1 - Piazza dell'Ateneo Nuovo,1 Milano</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7" name="Immagine 7" descr="Logo della facoltà di Medicina e Chir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lla facoltà di Medicina e Chirurg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Scuola di Medicina e Chirurgia</w:t>
            </w:r>
            <w:r w:rsidRPr="005C3931">
              <w:rPr>
                <w:rFonts w:ascii="Verdana" w:eastAsia="Times New Roman" w:hAnsi="Verdana" w:cs="Times New Roman"/>
                <w:color w:val="333333"/>
                <w:sz w:val="17"/>
                <w:szCs w:val="17"/>
                <w:lang w:eastAsia="it-IT"/>
              </w:rPr>
              <w:br/>
              <w:t xml:space="preserve">Aula magna </w:t>
            </w:r>
            <w:r w:rsidRPr="005C3931">
              <w:rPr>
                <w:rFonts w:ascii="Verdana" w:eastAsia="Times New Roman" w:hAnsi="Verdana" w:cs="Times New Roman"/>
                <w:b/>
                <w:bCs/>
                <w:color w:val="333333"/>
                <w:sz w:val="17"/>
                <w:szCs w:val="17"/>
                <w:lang w:eastAsia="it-IT"/>
              </w:rPr>
              <w:t>Edificio U8, via Cadore 48, Monza (MB)</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10"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4"/>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30 gennaio 2015, dalle 9:00 alle 13.00</w:t>
            </w:r>
          </w:p>
          <w:p w:rsidR="005C3931" w:rsidRPr="005C3931" w:rsidRDefault="005C3931" w:rsidP="005C3931">
            <w:pPr>
              <w:numPr>
                <w:ilvl w:val="0"/>
                <w:numId w:val="4"/>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27 marzo 2015, dalle 9:00 alle 13:00</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6" name="Immagine 6" descr="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icolog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Dipartimento di Psicologia</w:t>
            </w:r>
            <w:r w:rsidRPr="005C3931">
              <w:rPr>
                <w:rFonts w:ascii="Verdana" w:eastAsia="Times New Roman" w:hAnsi="Verdana" w:cs="Times New Roman"/>
                <w:color w:val="333333"/>
                <w:sz w:val="17"/>
                <w:szCs w:val="17"/>
                <w:lang w:eastAsia="it-IT"/>
              </w:rPr>
              <w:t xml:space="preserve"> </w:t>
            </w:r>
            <w:r w:rsidRPr="005C3931">
              <w:rPr>
                <w:rFonts w:ascii="Verdana" w:eastAsia="Times New Roman" w:hAnsi="Verdana" w:cs="Times New Roman"/>
                <w:color w:val="333333"/>
                <w:sz w:val="17"/>
                <w:szCs w:val="17"/>
                <w:lang w:eastAsia="it-IT"/>
              </w:rPr>
              <w:br/>
              <w:t>Aula magna, Edificio U6, Piazza dell'Ateneo Nuovo 1, Milano</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12"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5"/>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6 marzo 2015, dalle 10:00 alle 12:30</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5" name="Immagine 5" descr="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azi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Dipartimento di Scienze Umane per la formazione "Riccardo Massa"</w:t>
            </w:r>
            <w:r w:rsidRPr="005C3931">
              <w:rPr>
                <w:rFonts w:ascii="Verdana" w:eastAsia="Times New Roman" w:hAnsi="Verdana" w:cs="Times New Roman"/>
                <w:color w:val="333333"/>
                <w:sz w:val="17"/>
                <w:szCs w:val="17"/>
                <w:lang w:eastAsia="it-IT"/>
              </w:rPr>
              <w:br/>
              <w:t>Aula magna, Edificio U6, Piazza dell'Ateneo Nuovo 1, Milano</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14"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6"/>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27 gennaio 2015, dalle 09:00 alle 16:00</w:t>
            </w:r>
          </w:p>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Formazione Primaria: dalle 9:00 alle 11:00</w:t>
            </w:r>
            <w:r w:rsidRPr="005C3931">
              <w:rPr>
                <w:rFonts w:ascii="Verdana" w:eastAsia="Times New Roman" w:hAnsi="Verdana" w:cs="Times New Roman"/>
                <w:color w:val="333333"/>
                <w:sz w:val="17"/>
                <w:szCs w:val="17"/>
                <w:lang w:eastAsia="it-IT"/>
              </w:rPr>
              <w:br/>
              <w:t>Scienze dell'Educazione: dalle 11:00 alle 13:00</w:t>
            </w:r>
            <w:r w:rsidRPr="005C3931">
              <w:rPr>
                <w:rFonts w:ascii="Verdana" w:eastAsia="Times New Roman" w:hAnsi="Verdana" w:cs="Times New Roman"/>
                <w:color w:val="333333"/>
                <w:sz w:val="17"/>
                <w:szCs w:val="17"/>
                <w:lang w:eastAsia="it-IT"/>
              </w:rPr>
              <w:br/>
              <w:t>Comunicazione Interculturale: dalle 14:00 alle 16:00</w:t>
            </w:r>
          </w:p>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 </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4" name="Immagine 4" descr="soci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olog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Dipartimento di Sociologia e Ricerca Sociale</w:t>
            </w:r>
            <w:r w:rsidRPr="005C3931">
              <w:rPr>
                <w:rFonts w:ascii="Verdana" w:eastAsia="Times New Roman" w:hAnsi="Verdana" w:cs="Times New Roman"/>
                <w:color w:val="333333"/>
                <w:sz w:val="17"/>
                <w:szCs w:val="17"/>
                <w:lang w:eastAsia="it-IT"/>
              </w:rPr>
              <w:br/>
              <w:t>Aula Martini (U6/04), Piano -</w:t>
            </w:r>
            <w:proofErr w:type="gramStart"/>
            <w:r w:rsidRPr="005C3931">
              <w:rPr>
                <w:rFonts w:ascii="Verdana" w:eastAsia="Times New Roman" w:hAnsi="Verdana" w:cs="Times New Roman"/>
                <w:color w:val="333333"/>
                <w:sz w:val="17"/>
                <w:szCs w:val="17"/>
                <w:lang w:eastAsia="it-IT"/>
              </w:rPr>
              <w:t>1,  Edificio</w:t>
            </w:r>
            <w:proofErr w:type="gramEnd"/>
            <w:r w:rsidRPr="005C3931">
              <w:rPr>
                <w:rFonts w:ascii="Verdana" w:eastAsia="Times New Roman" w:hAnsi="Verdana" w:cs="Times New Roman"/>
                <w:color w:val="333333"/>
                <w:sz w:val="17"/>
                <w:szCs w:val="17"/>
                <w:lang w:eastAsia="it-IT"/>
              </w:rPr>
              <w:t xml:space="preserve"> U6, Piazza dell'Ateneo Nuovo 1, Milano</w:t>
            </w:r>
            <w:r w:rsidRPr="005C3931">
              <w:rPr>
                <w:rFonts w:ascii="Verdana" w:eastAsia="Times New Roman" w:hAnsi="Verdana" w:cs="Times New Roman"/>
                <w:color w:val="333333"/>
                <w:sz w:val="17"/>
                <w:szCs w:val="17"/>
                <w:lang w:eastAsia="it-IT"/>
              </w:rPr>
              <w:br/>
              <w:t xml:space="preserve">Le </w:t>
            </w:r>
            <w:r w:rsidRPr="005C3931">
              <w:rPr>
                <w:rFonts w:ascii="Verdana" w:eastAsia="Times New Roman" w:hAnsi="Verdana" w:cs="Times New Roman"/>
                <w:b/>
                <w:bCs/>
                <w:color w:val="333333"/>
                <w:sz w:val="17"/>
                <w:szCs w:val="17"/>
                <w:lang w:eastAsia="it-IT"/>
              </w:rPr>
              <w:t>iscrizioni</w:t>
            </w:r>
            <w:r w:rsidRPr="005C3931">
              <w:rPr>
                <w:rFonts w:ascii="Verdana" w:eastAsia="Times New Roman" w:hAnsi="Verdana" w:cs="Times New Roman"/>
                <w:color w:val="333333"/>
                <w:sz w:val="17"/>
                <w:szCs w:val="17"/>
                <w:lang w:eastAsia="it-IT"/>
              </w:rPr>
              <w:t xml:space="preserve"> sono aperte </w:t>
            </w:r>
            <w:hyperlink r:id="rId16"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7"/>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15 gennaio 2015, dalle 09:30 alle 12:30 </w:t>
            </w:r>
          </w:p>
          <w:p w:rsidR="005C3931" w:rsidRPr="005C3931" w:rsidRDefault="005C3931" w:rsidP="005C3931">
            <w:pPr>
              <w:numPr>
                <w:ilvl w:val="0"/>
                <w:numId w:val="8"/>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16 aprile 2015, dalle 09:30 alle 12:30</w:t>
            </w:r>
          </w:p>
        </w:tc>
      </w:tr>
      <w:tr w:rsidR="005C3931" w:rsidRPr="005C3931" w:rsidTr="005C3931">
        <w:trPr>
          <w:tblCellSpacing w:w="15" w:type="dxa"/>
        </w:trPr>
        <w:tc>
          <w:tcPr>
            <w:tcW w:w="0" w:type="auto"/>
            <w:hideMark/>
          </w:tcPr>
          <w:p w:rsidR="005C3931" w:rsidRPr="005C3931" w:rsidRDefault="005C3931" w:rsidP="005C3931">
            <w:pPr>
              <w:spacing w:after="0"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noProof/>
                <w:color w:val="333333"/>
                <w:sz w:val="17"/>
                <w:szCs w:val="17"/>
                <w:lang w:eastAsia="it-IT"/>
              </w:rPr>
              <w:drawing>
                <wp:inline distT="0" distB="0" distL="0" distR="0">
                  <wp:extent cx="541020" cy="577850"/>
                  <wp:effectExtent l="0" t="0" r="0" b="0"/>
                  <wp:docPr id="3" name="Immagine 3" descr="sci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z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577850"/>
                          </a:xfrm>
                          <a:prstGeom prst="rect">
                            <a:avLst/>
                          </a:prstGeom>
                          <a:noFill/>
                          <a:ln>
                            <a:noFill/>
                          </a:ln>
                        </pic:spPr>
                      </pic:pic>
                    </a:graphicData>
                  </a:graphic>
                </wp:inline>
              </w:drawing>
            </w:r>
          </w:p>
        </w:tc>
        <w:tc>
          <w:tcPr>
            <w:tcW w:w="0" w:type="auto"/>
            <w:hideMark/>
          </w:tcPr>
          <w:p w:rsidR="005C3931" w:rsidRPr="005C3931" w:rsidRDefault="005C3931" w:rsidP="005C3931">
            <w:pPr>
              <w:spacing w:after="192" w:line="240" w:lineRule="auto"/>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Scuola di Scienze</w:t>
            </w:r>
            <w:r w:rsidRPr="005C3931">
              <w:rPr>
                <w:rFonts w:ascii="Verdana" w:eastAsia="Times New Roman" w:hAnsi="Verdana" w:cs="Times New Roman"/>
                <w:b/>
                <w:bCs/>
                <w:color w:val="333333"/>
                <w:sz w:val="17"/>
                <w:szCs w:val="17"/>
                <w:lang w:eastAsia="it-IT"/>
              </w:rPr>
              <w:br/>
            </w:r>
            <w:r w:rsidRPr="005C3931">
              <w:rPr>
                <w:rFonts w:ascii="Verdana" w:eastAsia="Times New Roman" w:hAnsi="Verdana" w:cs="Times New Roman"/>
                <w:color w:val="333333"/>
                <w:sz w:val="17"/>
                <w:szCs w:val="17"/>
                <w:lang w:eastAsia="it-IT"/>
              </w:rPr>
              <w:t>Aula 8 Edificio U4 - Piazza della Scienza - Milano</w:t>
            </w:r>
            <w:r w:rsidRPr="005C3931">
              <w:rPr>
                <w:rFonts w:ascii="Verdana" w:eastAsia="Times New Roman" w:hAnsi="Verdana" w:cs="Times New Roman"/>
                <w:b/>
                <w:bCs/>
                <w:color w:val="333333"/>
                <w:sz w:val="17"/>
                <w:szCs w:val="17"/>
                <w:lang w:eastAsia="it-IT"/>
              </w:rPr>
              <w:br/>
            </w:r>
            <w:r w:rsidRPr="005C3931">
              <w:rPr>
                <w:rFonts w:ascii="Verdana" w:eastAsia="Times New Roman" w:hAnsi="Verdana" w:cs="Times New Roman"/>
                <w:color w:val="333333"/>
                <w:sz w:val="17"/>
                <w:szCs w:val="17"/>
                <w:lang w:eastAsia="it-IT"/>
              </w:rPr>
              <w:t xml:space="preserve">Le </w:t>
            </w:r>
            <w:r w:rsidRPr="005C3931">
              <w:rPr>
                <w:rFonts w:ascii="Verdana" w:eastAsia="Times New Roman" w:hAnsi="Verdana" w:cs="Times New Roman"/>
                <w:b/>
                <w:bCs/>
                <w:color w:val="333333"/>
                <w:sz w:val="17"/>
                <w:szCs w:val="17"/>
                <w:lang w:eastAsia="it-IT"/>
              </w:rPr>
              <w:t xml:space="preserve">iscrizioni </w:t>
            </w:r>
            <w:r w:rsidRPr="005C3931">
              <w:rPr>
                <w:rFonts w:ascii="Verdana" w:eastAsia="Times New Roman" w:hAnsi="Verdana" w:cs="Times New Roman"/>
                <w:color w:val="333333"/>
                <w:sz w:val="17"/>
                <w:szCs w:val="17"/>
                <w:lang w:eastAsia="it-IT"/>
              </w:rPr>
              <w:t xml:space="preserve">sono aperte </w:t>
            </w:r>
            <w:hyperlink r:id="rId18" w:history="1">
              <w:r w:rsidRPr="005C3931">
                <w:rPr>
                  <w:rFonts w:ascii="Verdana" w:eastAsia="Times New Roman" w:hAnsi="Verdana" w:cs="Times New Roman"/>
                  <w:color w:val="850024"/>
                  <w:sz w:val="17"/>
                  <w:szCs w:val="17"/>
                  <w:lang w:eastAsia="it-IT"/>
                </w:rPr>
                <w:t xml:space="preserve">tramite l'apposito </w:t>
              </w:r>
              <w:proofErr w:type="spellStart"/>
              <w:r w:rsidRPr="005C3931">
                <w:rPr>
                  <w:rFonts w:ascii="Verdana" w:eastAsia="Times New Roman" w:hAnsi="Verdana" w:cs="Times New Roman"/>
                  <w:color w:val="850024"/>
                  <w:sz w:val="17"/>
                  <w:szCs w:val="17"/>
                  <w:lang w:eastAsia="it-IT"/>
                </w:rPr>
                <w:t>form</w:t>
              </w:r>
              <w:proofErr w:type="spellEnd"/>
            </w:hyperlink>
          </w:p>
          <w:p w:rsidR="005C3931" w:rsidRPr="005C3931" w:rsidRDefault="005C3931" w:rsidP="005C3931">
            <w:pPr>
              <w:numPr>
                <w:ilvl w:val="0"/>
                <w:numId w:val="9"/>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b/>
                <w:bCs/>
                <w:color w:val="333333"/>
                <w:sz w:val="17"/>
                <w:szCs w:val="17"/>
                <w:lang w:eastAsia="it-IT"/>
              </w:rPr>
              <w:t> </w:t>
            </w:r>
            <w:r w:rsidRPr="005C3931">
              <w:rPr>
                <w:rFonts w:ascii="Verdana" w:eastAsia="Times New Roman" w:hAnsi="Verdana" w:cs="Times New Roman"/>
                <w:color w:val="333333"/>
                <w:sz w:val="17"/>
                <w:szCs w:val="17"/>
                <w:lang w:eastAsia="it-IT"/>
              </w:rPr>
              <w:t>4 dicembre 2014 (dalle 9.30 alle 11.30)</w:t>
            </w:r>
          </w:p>
          <w:p w:rsidR="005C3931" w:rsidRPr="005C3931" w:rsidRDefault="005C3931" w:rsidP="005C3931">
            <w:pPr>
              <w:numPr>
                <w:ilvl w:val="0"/>
                <w:numId w:val="10"/>
              </w:numPr>
              <w:spacing w:before="100" w:beforeAutospacing="1" w:after="12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lastRenderedPageBreak/>
              <w:t>10 febbraio 2015 (dalle 9.30 alle 11.30)</w:t>
            </w:r>
          </w:p>
          <w:p w:rsidR="005C3931" w:rsidRPr="005C3931" w:rsidRDefault="005C3931" w:rsidP="005C3931">
            <w:pPr>
              <w:numPr>
                <w:ilvl w:val="0"/>
                <w:numId w:val="10"/>
              </w:numPr>
              <w:spacing w:before="100" w:beforeAutospacing="1" w:after="240" w:line="240" w:lineRule="auto"/>
              <w:ind w:left="0"/>
              <w:rPr>
                <w:rFonts w:ascii="Verdana" w:eastAsia="Times New Roman" w:hAnsi="Verdana" w:cs="Times New Roman"/>
                <w:color w:val="333333"/>
                <w:sz w:val="17"/>
                <w:szCs w:val="17"/>
                <w:lang w:eastAsia="it-IT"/>
              </w:rPr>
            </w:pPr>
            <w:r w:rsidRPr="005C3931">
              <w:rPr>
                <w:rFonts w:ascii="Verdana" w:eastAsia="Times New Roman" w:hAnsi="Verdana" w:cs="Times New Roman"/>
                <w:color w:val="333333"/>
                <w:sz w:val="17"/>
                <w:szCs w:val="17"/>
                <w:lang w:eastAsia="it-IT"/>
              </w:rPr>
              <w:t>15 aprile 2015 (dalle 14.30 alle 16.30)</w:t>
            </w:r>
          </w:p>
        </w:tc>
      </w:tr>
    </w:tbl>
    <w:p w:rsidR="00073C1B" w:rsidRDefault="00073C1B" w:rsidP="005C3931">
      <w:pPr>
        <w:shd w:val="clear" w:color="auto" w:fill="EEEEEE"/>
        <w:spacing w:line="240" w:lineRule="auto"/>
      </w:pPr>
      <w:bookmarkStart w:id="2" w:name="Paragraph3"/>
      <w:bookmarkEnd w:id="2"/>
    </w:p>
    <w:sectPr w:rsidR="00073C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3CD"/>
    <w:multiLevelType w:val="multilevel"/>
    <w:tmpl w:val="DB1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3A00"/>
    <w:multiLevelType w:val="multilevel"/>
    <w:tmpl w:val="B4DA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D71CB"/>
    <w:multiLevelType w:val="multilevel"/>
    <w:tmpl w:val="834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A31BD"/>
    <w:multiLevelType w:val="multilevel"/>
    <w:tmpl w:val="9E8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7C6C"/>
    <w:multiLevelType w:val="multilevel"/>
    <w:tmpl w:val="279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F7425"/>
    <w:multiLevelType w:val="multilevel"/>
    <w:tmpl w:val="058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729E3"/>
    <w:multiLevelType w:val="multilevel"/>
    <w:tmpl w:val="2B4C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116D9"/>
    <w:multiLevelType w:val="multilevel"/>
    <w:tmpl w:val="831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01CA9"/>
    <w:multiLevelType w:val="multilevel"/>
    <w:tmpl w:val="4D6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85210"/>
    <w:multiLevelType w:val="multilevel"/>
    <w:tmpl w:val="CFA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AE13CB"/>
    <w:multiLevelType w:val="multilevel"/>
    <w:tmpl w:val="EE10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E5E02"/>
    <w:multiLevelType w:val="multilevel"/>
    <w:tmpl w:val="6AC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0"/>
  </w:num>
  <w:num w:numId="5">
    <w:abstractNumId w:val="11"/>
  </w:num>
  <w:num w:numId="6">
    <w:abstractNumId w:val="5"/>
  </w:num>
  <w:num w:numId="7">
    <w:abstractNumId w:val="8"/>
  </w:num>
  <w:num w:numId="8">
    <w:abstractNumId w:val="2"/>
  </w:num>
  <w:num w:numId="9">
    <w:abstractNumId w:val="6"/>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1"/>
    <w:rsid w:val="00073C1B"/>
    <w:rsid w:val="005C3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8077B-19F2-43E6-B700-821AAF7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C3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8747">
      <w:bodyDiv w:val="1"/>
      <w:marLeft w:val="0"/>
      <w:marRight w:val="0"/>
      <w:marTop w:val="0"/>
      <w:marBottom w:val="0"/>
      <w:divBdr>
        <w:top w:val="none" w:sz="0" w:space="0" w:color="auto"/>
        <w:left w:val="none" w:sz="0" w:space="0" w:color="auto"/>
        <w:bottom w:val="none" w:sz="0" w:space="0" w:color="auto"/>
        <w:right w:val="none" w:sz="0" w:space="0" w:color="auto"/>
      </w:divBdr>
      <w:divsChild>
        <w:div w:id="1422291697">
          <w:marLeft w:val="120"/>
          <w:marRight w:val="120"/>
          <w:marTop w:val="0"/>
          <w:marBottom w:val="480"/>
          <w:divBdr>
            <w:top w:val="none" w:sz="0" w:space="0" w:color="auto"/>
            <w:left w:val="none" w:sz="0" w:space="0" w:color="auto"/>
            <w:bottom w:val="none" w:sz="0" w:space="0" w:color="auto"/>
            <w:right w:val="none" w:sz="0" w:space="0" w:color="auto"/>
          </w:divBdr>
          <w:divsChild>
            <w:div w:id="1430392222">
              <w:marLeft w:val="0"/>
              <w:marRight w:val="0"/>
              <w:marTop w:val="0"/>
              <w:marBottom w:val="0"/>
              <w:divBdr>
                <w:top w:val="none" w:sz="0" w:space="0" w:color="auto"/>
                <w:left w:val="none" w:sz="0" w:space="0" w:color="auto"/>
                <w:bottom w:val="none" w:sz="0" w:space="0" w:color="auto"/>
                <w:right w:val="none" w:sz="0" w:space="0" w:color="auto"/>
              </w:divBdr>
              <w:divsChild>
                <w:div w:id="146750079">
                  <w:marLeft w:val="0"/>
                  <w:marRight w:val="0"/>
                  <w:marTop w:val="480"/>
                  <w:marBottom w:val="168"/>
                  <w:divBdr>
                    <w:top w:val="none" w:sz="0" w:space="0" w:color="auto"/>
                    <w:left w:val="none" w:sz="0" w:space="0" w:color="auto"/>
                    <w:bottom w:val="single" w:sz="6" w:space="2" w:color="D3D3D3"/>
                    <w:right w:val="none" w:sz="0" w:space="0" w:color="auto"/>
                  </w:divBdr>
                </w:div>
                <w:div w:id="445127267">
                  <w:marLeft w:val="0"/>
                  <w:marRight w:val="0"/>
                  <w:marTop w:val="0"/>
                  <w:marBottom w:val="0"/>
                  <w:divBdr>
                    <w:top w:val="none" w:sz="0" w:space="0" w:color="auto"/>
                    <w:left w:val="none" w:sz="0" w:space="0" w:color="auto"/>
                    <w:bottom w:val="none" w:sz="0" w:space="0" w:color="auto"/>
                    <w:right w:val="none" w:sz="0" w:space="0" w:color="auto"/>
                  </w:divBdr>
                </w:div>
              </w:divsChild>
            </w:div>
            <w:div w:id="814839712">
              <w:marLeft w:val="0"/>
              <w:marRight w:val="0"/>
              <w:marTop w:val="0"/>
              <w:marBottom w:val="0"/>
              <w:divBdr>
                <w:top w:val="none" w:sz="0" w:space="0" w:color="auto"/>
                <w:left w:val="none" w:sz="0" w:space="0" w:color="auto"/>
                <w:bottom w:val="none" w:sz="0" w:space="0" w:color="auto"/>
                <w:right w:val="none" w:sz="0" w:space="0" w:color="auto"/>
              </w:divBdr>
              <w:divsChild>
                <w:div w:id="1941524618">
                  <w:marLeft w:val="0"/>
                  <w:marRight w:val="0"/>
                  <w:marTop w:val="480"/>
                  <w:marBottom w:val="168"/>
                  <w:divBdr>
                    <w:top w:val="none" w:sz="0" w:space="0" w:color="auto"/>
                    <w:left w:val="none" w:sz="0" w:space="0" w:color="auto"/>
                    <w:bottom w:val="single" w:sz="6" w:space="2" w:color="D3D3D3"/>
                    <w:right w:val="none" w:sz="0" w:space="0" w:color="auto"/>
                  </w:divBdr>
                </w:div>
                <w:div w:id="14944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b.it/go/2079196213628843550" TargetMode="External"/><Relationship Id="rId13" Type="http://schemas.openxmlformats.org/officeDocument/2006/relationships/image" Target="media/image5.jpeg"/><Relationship Id="rId18" Type="http://schemas.openxmlformats.org/officeDocument/2006/relationships/hyperlink" Target="http://www.unimib.it/go/1700791371717913196"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nimib.it/go/883434276474640193"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unimib.it/go/34117163231230117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mib.it/go/6106015652376126029"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unimib.it/go/38153154245968385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imib.it/go/49028540873377407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emmenegger</dc:creator>
  <cp:keywords/>
  <dc:description/>
  <cp:lastModifiedBy>lisa emmenegger</cp:lastModifiedBy>
  <cp:revision>1</cp:revision>
  <dcterms:created xsi:type="dcterms:W3CDTF">2014-11-20T15:24:00Z</dcterms:created>
  <dcterms:modified xsi:type="dcterms:W3CDTF">2014-11-20T15:27:00Z</dcterms:modified>
</cp:coreProperties>
</file>